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7E2F1F26"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Rožna ulica 39, 1330 Kočevje, matična številka 7035845000, davčna številka: SI 75204878, ki jo</w:t>
      </w:r>
      <w:r w:rsidR="00617786">
        <w:rPr>
          <w:rFonts w:ascii="Arial" w:hAnsi="Arial" w:cs="Arial"/>
          <w:sz w:val="24"/>
          <w:szCs w:val="24"/>
        </w:rPr>
        <w:t xml:space="preserve"> zastopa </w:t>
      </w:r>
      <w:r w:rsidR="00F361AF">
        <w:rPr>
          <w:rFonts w:ascii="Arial" w:hAnsi="Arial" w:cs="Arial"/>
          <w:sz w:val="24"/>
          <w:szCs w:val="24"/>
        </w:rPr>
        <w:t xml:space="preserve">Matjaž Juvančič, </w:t>
      </w:r>
      <w:r w:rsidR="00617786">
        <w:rPr>
          <w:rFonts w:ascii="Arial" w:hAnsi="Arial" w:cs="Arial"/>
          <w:sz w:val="24"/>
          <w:szCs w:val="24"/>
        </w:rPr>
        <w:t>glavni</w:t>
      </w:r>
      <w:r w:rsidR="000416F1">
        <w:rPr>
          <w:rFonts w:ascii="Arial" w:hAnsi="Arial" w:cs="Arial"/>
          <w:sz w:val="24"/>
          <w:szCs w:val="24"/>
        </w:rPr>
        <w:t xml:space="preserve"> </w:t>
      </w:r>
      <w:r w:rsidR="00F361AF">
        <w:rPr>
          <w:rFonts w:ascii="Arial" w:hAnsi="Arial" w:cs="Arial"/>
          <w:sz w:val="24"/>
          <w:szCs w:val="24"/>
        </w:rPr>
        <w:t xml:space="preserve">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4EFFB49E" w:rsidR="003F3F8A" w:rsidRPr="00AD5C02" w:rsidRDefault="003F3F8A" w:rsidP="003F3F8A">
      <w:pPr>
        <w:spacing w:after="0"/>
        <w:jc w:val="both"/>
        <w:rPr>
          <w:rFonts w:ascii="Arial" w:hAnsi="Arial" w:cs="Arial"/>
          <w:sz w:val="24"/>
          <w:szCs w:val="24"/>
        </w:rPr>
      </w:pPr>
      <w:r w:rsidRPr="0079754C">
        <w:rPr>
          <w:rFonts w:ascii="Arial" w:hAnsi="Arial" w:cs="Arial"/>
          <w:b/>
          <w:sz w:val="24"/>
          <w:szCs w:val="24"/>
        </w:rPr>
        <w:t>Naziv kupca (dolgi naziv)</w:t>
      </w:r>
      <w:r w:rsidRPr="0079754C">
        <w:rPr>
          <w:rFonts w:ascii="Arial" w:hAnsi="Arial" w:cs="Arial"/>
          <w:sz w:val="24"/>
          <w:szCs w:val="24"/>
        </w:rPr>
        <w:t xml:space="preserve">, poslovni naslov, matična številka: ____________, davčna številka:_______________, oseba pooblaščena za zastopanje </w:t>
      </w:r>
      <w:r w:rsidR="000F7B69">
        <w:rPr>
          <w:rFonts w:ascii="Arial" w:hAnsi="Arial" w:cs="Arial"/>
          <w:sz w:val="24"/>
          <w:szCs w:val="24"/>
        </w:rPr>
        <w:t xml:space="preserve"> </w:t>
      </w:r>
      <w:r w:rsidRPr="000F7B69">
        <w:rPr>
          <w:rFonts w:ascii="Arial" w:hAnsi="Arial" w:cs="Arial"/>
          <w:sz w:val="24"/>
          <w:szCs w:val="24"/>
          <w:highlight w:val="yellow"/>
        </w:rPr>
        <w:t>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6654D51E"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w:t>
      </w:r>
      <w:r w:rsidR="00617786">
        <w:rPr>
          <w:rFonts w:ascii="Arial" w:hAnsi="Arial" w:cs="Arial"/>
          <w:b/>
          <w:sz w:val="24"/>
          <w:szCs w:val="24"/>
        </w:rPr>
        <w:t xml:space="preserve"> 1</w:t>
      </w:r>
      <w:r w:rsidRPr="00F7272E">
        <w:rPr>
          <w:rFonts w:ascii="Arial" w:hAnsi="Arial" w:cs="Arial"/>
          <w:b/>
          <w:sz w:val="24"/>
          <w:szCs w:val="24"/>
        </w:rPr>
        <w:t>-300-JZP-</w:t>
      </w:r>
      <w:r w:rsidR="00F7272E" w:rsidRPr="00F7272E">
        <w:rPr>
          <w:rFonts w:ascii="Arial" w:hAnsi="Arial" w:cs="Arial"/>
          <w:b/>
          <w:sz w:val="24"/>
          <w:szCs w:val="24"/>
        </w:rPr>
        <w:t>02</w:t>
      </w:r>
      <w:r w:rsidR="004F2502">
        <w:rPr>
          <w:rFonts w:ascii="Arial" w:hAnsi="Arial" w:cs="Arial"/>
          <w:b/>
          <w:sz w:val="24"/>
          <w:szCs w:val="24"/>
        </w:rPr>
        <w:t>3</w:t>
      </w:r>
      <w:r w:rsidR="00F7272E" w:rsidRPr="00F7272E">
        <w:rPr>
          <w:rFonts w:ascii="Arial" w:hAnsi="Arial" w:cs="Arial"/>
          <w:b/>
          <w:sz w:val="24"/>
          <w:szCs w:val="24"/>
        </w:rPr>
        <w:t>-2022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7F71CB3E"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4F2502">
        <w:rPr>
          <w:rFonts w:ascii="Arial" w:hAnsi="Arial" w:cs="Arial"/>
          <w:sz w:val="24"/>
          <w:szCs w:val="24"/>
        </w:rPr>
        <w:t>14</w:t>
      </w:r>
      <w:r w:rsidR="00F7272E">
        <w:rPr>
          <w:rFonts w:ascii="Arial" w:hAnsi="Arial" w:cs="Arial"/>
          <w:sz w:val="24"/>
          <w:szCs w:val="24"/>
        </w:rPr>
        <w:t>.</w:t>
      </w:r>
      <w:r w:rsidR="004F2502">
        <w:rPr>
          <w:rFonts w:ascii="Arial" w:hAnsi="Arial" w:cs="Arial"/>
          <w:sz w:val="24"/>
          <w:szCs w:val="24"/>
        </w:rPr>
        <w:t>06</w:t>
      </w:r>
      <w:r w:rsidR="00F7272E">
        <w:rPr>
          <w:rFonts w:ascii="Arial" w:hAnsi="Arial" w:cs="Arial"/>
          <w:sz w:val="24"/>
          <w:szCs w:val="24"/>
        </w:rPr>
        <w:t>.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02</w:t>
      </w:r>
      <w:r w:rsidR="0012481F">
        <w:rPr>
          <w:rFonts w:ascii="Arial" w:hAnsi="Arial" w:cs="Arial"/>
          <w:sz w:val="24"/>
          <w:szCs w:val="24"/>
        </w:rPr>
        <w:t>2</w:t>
      </w:r>
      <w:r w:rsidR="00F7272E">
        <w:rPr>
          <w:rFonts w:ascii="Arial" w:hAnsi="Arial" w:cs="Arial"/>
          <w:sz w:val="24"/>
          <w:szCs w:val="24"/>
        </w:rPr>
        <w:t>-2022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13 - Sečni ostanki za sekance.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250 - MARIBOR (GGO MARIBOR).</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2B53D768" w:rsidR="0025300D" w:rsidRPr="00AD5C02" w:rsidRDefault="00617786" w:rsidP="00313618">
            <w:pPr>
              <w:jc w:val="center"/>
              <w:rPr>
                <w:rFonts w:ascii="Arial" w:eastAsia="Times New Roman" w:hAnsi="Arial" w:cs="Arial"/>
                <w:b/>
                <w:bCs/>
                <w:color w:val="000000"/>
                <w:lang w:eastAsia="sl-SI"/>
              </w:rPr>
            </w:pPr>
            <w:r>
              <w:rPr>
                <w:rFonts w:ascii="Arial" w:eastAsia="Times New Roman" w:hAnsi="Arial" w:cs="Arial"/>
                <w:b/>
                <w:bCs/>
                <w:color w:val="000000"/>
                <w:lang w:eastAsia="sl-SI"/>
              </w:rPr>
              <w:t>SEČNI OSTANKI ZA ZELENE SEKANCE</w:t>
            </w:r>
          </w:p>
        </w:tc>
      </w:tr>
      <w:tr w:rsidR="0025300D" w:rsidRPr="00AD5C02" w14:paraId="2C417BE6" w14:textId="77777777" w:rsidTr="00313618">
        <w:trPr>
          <w:trHeight w:val="376"/>
          <w:jc w:val="center"/>
        </w:trPr>
        <w:tc>
          <w:tcPr>
            <w:tcW w:w="4859" w:type="dxa"/>
            <w:noWrap/>
          </w:tcPr>
          <w:p w14:paraId="782F418E" w14:textId="77777777" w:rsidR="0025300D" w:rsidRPr="00617786" w:rsidRDefault="0025300D" w:rsidP="00313618">
            <w:pPr>
              <w:rPr>
                <w:rFonts w:ascii="Arial" w:eastAsia="Times New Roman" w:hAnsi="Arial" w:cs="Arial"/>
                <w:b/>
                <w:bCs/>
                <w:color w:val="000000"/>
                <w:lang w:eastAsia="sl-SI"/>
              </w:rPr>
            </w:pPr>
            <w:r w:rsidRPr="00617786">
              <w:rPr>
                <w:rFonts w:ascii="Arial" w:eastAsia="Times New Roman" w:hAnsi="Arial" w:cs="Arial"/>
                <w:b/>
                <w:bCs/>
                <w:color w:val="000000"/>
                <w:lang w:eastAsia="sl-SI"/>
              </w:rPr>
              <w:t>Naziv skupine GLS</w:t>
            </w:r>
          </w:p>
        </w:tc>
        <w:tc>
          <w:tcPr>
            <w:tcW w:w="2161" w:type="dxa"/>
            <w:noWrap/>
          </w:tcPr>
          <w:p w14:paraId="47F2CD1C"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noWrap/>
          </w:tcPr>
          <w:p w14:paraId="48B393FF"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0EF6E27F" w:rsidR="0025300D" w:rsidRPr="00A357F7" w:rsidRDefault="00617786" w:rsidP="00313618">
            <w:pPr>
              <w:rPr>
                <w:rFonts w:ascii="Arial" w:eastAsia="Times New Roman" w:hAnsi="Arial" w:cs="Arial"/>
                <w:color w:val="000000"/>
                <w:highlight w:val="yellow"/>
                <w:lang w:eastAsia="sl-SI"/>
              </w:rPr>
            </w:pPr>
            <w:r w:rsidRPr="00F7272E">
              <w:rPr>
                <w:rFonts w:ascii="Arial" w:eastAsia="Calibri" w:hAnsi="Arial" w:cs="Arial"/>
                <w:kern w:val="3"/>
                <w:sz w:val="24"/>
                <w:szCs w:val="24"/>
                <w:lang w:eastAsia="zh-CN"/>
              </w:rPr>
              <w:t>13 - Sečni ostanki za sekance</w:t>
            </w:r>
          </w:p>
        </w:tc>
        <w:tc>
          <w:tcPr>
            <w:tcW w:w="2161" w:type="dxa"/>
            <w:noWrap/>
          </w:tcPr>
          <w:p w14:paraId="5AB0D536" w14:textId="77777777" w:rsidR="0025300D" w:rsidRPr="00AD5C02" w:rsidRDefault="0025300D" w:rsidP="00313618">
            <w:pPr>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noWrap/>
          </w:tcPr>
          <w:p w14:paraId="4CF05CF2"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3A30F6B2" w:rsidR="0025300D" w:rsidRPr="0095659D" w:rsidRDefault="0025300D" w:rsidP="00313618">
            <w:pPr>
              <w:jc w:val="center"/>
              <w:rPr>
                <w:rFonts w:ascii="Arial" w:eastAsia="Times New Roman" w:hAnsi="Arial" w:cs="Arial"/>
                <w:b/>
                <w:bCs/>
                <w:color w:val="000000"/>
                <w:lang w:eastAsia="sl-SI"/>
              </w:rPr>
            </w:pPr>
            <w:r w:rsidRPr="0095659D">
              <w:rPr>
                <w:rFonts w:ascii="Arial" w:eastAsia="Times New Roman" w:hAnsi="Arial" w:cs="Arial"/>
                <w:b/>
                <w:bCs/>
                <w:color w:val="000000"/>
                <w:lang w:eastAsia="sl-SI"/>
              </w:rPr>
              <w:t xml:space="preserve">Skupna pogodbena količina: </w:t>
            </w:r>
            <w:r w:rsidR="00617786">
              <w:rPr>
                <w:rFonts w:ascii="Arial" w:eastAsia="Times New Roman" w:hAnsi="Arial" w:cs="Arial"/>
                <w:b/>
                <w:bCs/>
                <w:color w:val="000000"/>
                <w:lang w:eastAsia="sl-SI"/>
              </w:rPr>
              <w:t xml:space="preserve">1000 </w:t>
            </w:r>
            <w:r w:rsidRPr="00617786">
              <w:rPr>
                <w:rFonts w:ascii="Arial" w:eastAsia="Times New Roman" w:hAnsi="Arial" w:cs="Arial"/>
                <w:b/>
                <w:bCs/>
                <w:color w:val="000000"/>
                <w:lang w:eastAsia="sl-SI"/>
              </w:rPr>
              <w:t>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389AD7EE"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00617786">
        <w:rPr>
          <w:rFonts w:ascii="Arial" w:hAnsi="Arial" w:cs="Arial"/>
          <w:sz w:val="24"/>
          <w:szCs w:val="24"/>
        </w:rPr>
        <w:t xml:space="preserve">1000 </w:t>
      </w:r>
      <w:r w:rsidRPr="00AD5C02">
        <w:rPr>
          <w:rFonts w:ascii="Arial" w:hAnsi="Arial" w:cs="Arial"/>
          <w:sz w:val="24"/>
          <w:szCs w:val="24"/>
        </w:rPr>
        <w:t>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56996180" w:rsidR="00577FCA" w:rsidRDefault="009C1A92" w:rsidP="009C1A92">
      <w:pPr>
        <w:spacing w:after="0"/>
        <w:jc w:val="both"/>
        <w:rPr>
          <w:rFonts w:ascii="Arial" w:hAnsi="Arial" w:cs="Arial"/>
          <w:sz w:val="24"/>
          <w:szCs w:val="24"/>
        </w:rPr>
      </w:pPr>
      <w:r>
        <w:rPr>
          <w:rFonts w:ascii="Arial" w:hAnsi="Arial" w:cs="Arial"/>
          <w:sz w:val="24"/>
          <w:szCs w:val="24"/>
        </w:rPr>
        <w:t xml:space="preserve">2.4. </w:t>
      </w:r>
      <w:bookmarkStart w:id="1" w:name="_GoBack"/>
      <w:r w:rsidR="00577FCA" w:rsidRPr="00AD5C0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553E4603" w14:textId="5110CB1D" w:rsidR="00577FCA" w:rsidRDefault="00577FCA" w:rsidP="009C1A92">
      <w:pPr>
        <w:spacing w:after="0"/>
        <w:jc w:val="both"/>
        <w:rPr>
          <w:rFonts w:ascii="Arial" w:hAnsi="Arial" w:cs="Arial"/>
          <w:sz w:val="24"/>
          <w:szCs w:val="24"/>
        </w:rPr>
      </w:pPr>
    </w:p>
    <w:p w14:paraId="4120C747" w14:textId="2B8E814D" w:rsidR="009C1A92" w:rsidRDefault="009C1A92" w:rsidP="009C1A92">
      <w:pPr>
        <w:spacing w:after="0"/>
        <w:jc w:val="both"/>
        <w:rPr>
          <w:rFonts w:ascii="Arial" w:hAnsi="Arial" w:cs="Arial"/>
          <w:sz w:val="24"/>
          <w:szCs w:val="24"/>
        </w:rPr>
      </w:pPr>
      <w:r>
        <w:rPr>
          <w:rFonts w:ascii="Arial" w:hAnsi="Arial" w:cs="Arial"/>
          <w:sz w:val="24"/>
          <w:szCs w:val="24"/>
        </w:rPr>
        <w:t>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bookmarkEnd w:id="1"/>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xml:space="preserve">. odstavku 4. člena te pogodbe, </w:t>
      </w:r>
      <w:r w:rsidR="001B004A" w:rsidRPr="00AD5C02">
        <w:rPr>
          <w:rFonts w:ascii="Arial" w:hAnsi="Arial" w:cs="Arial"/>
          <w:sz w:val="24"/>
          <w:szCs w:val="24"/>
        </w:rPr>
        <w:lastRenderedPageBreak/>
        <w:t>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72B6DA40" w:rsidR="009D4179"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6BDFCCAC" w14:textId="3FB41B6D" w:rsidR="00577FCA" w:rsidRPr="00AD5C02" w:rsidRDefault="000360AC" w:rsidP="009C3867">
      <w:pPr>
        <w:jc w:val="both"/>
        <w:rPr>
          <w:rFonts w:ascii="Arial" w:hAnsi="Arial" w:cs="Arial"/>
          <w:sz w:val="24"/>
          <w:szCs w:val="24"/>
        </w:rPr>
      </w:pPr>
      <w:r w:rsidRPr="00A65E55">
        <w:rPr>
          <w:rFonts w:ascii="Arial" w:hAnsi="Arial" w:cs="Arial"/>
          <w:sz w:val="24"/>
          <w:szCs w:val="24"/>
        </w:rPr>
        <w:t>(ALI)</w:t>
      </w:r>
      <w:r>
        <w:rPr>
          <w:rFonts w:ascii="Arial" w:hAnsi="Arial" w:cs="Arial"/>
          <w:sz w:val="24"/>
          <w:szCs w:val="24"/>
        </w:rPr>
        <w:t xml:space="preserve"> </w:t>
      </w:r>
      <w:r w:rsidR="00577FCA" w:rsidRPr="00652231">
        <w:rPr>
          <w:rFonts w:ascii="Arial" w:hAnsi="Arial" w:cs="Arial"/>
          <w:sz w:val="24"/>
          <w:szCs w:val="24"/>
        </w:rPr>
        <w:t xml:space="preserve">Prodajalec in kupec se dogovorita, da rok plačila za prodane GLS in opravljene storitve znaša 30 dni od dne izstavitve računa. </w:t>
      </w:r>
      <w:r w:rsidR="00577FCA" w:rsidRPr="00AD5C02">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31352100" w14:textId="27BA7970" w:rsidR="0033354E" w:rsidRPr="0079754C" w:rsidRDefault="009D4179" w:rsidP="0079754C">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r w:rsidR="0079754C">
        <w:rPr>
          <w:rFonts w:ascii="Arial" w:hAnsi="Arial" w:cs="Arial"/>
          <w:sz w:val="24"/>
          <w:szCs w:val="24"/>
        </w:rPr>
        <w:t>.</w:t>
      </w:r>
      <w:r w:rsidR="0033354E" w:rsidRPr="00835767">
        <w:rPr>
          <w:rFonts w:ascii="Arial" w:hAnsi="Arial" w:cs="Arial"/>
        </w:rPr>
        <w:t> </w:t>
      </w:r>
    </w:p>
    <w:p w14:paraId="5E3FCA79" w14:textId="799022AF" w:rsidR="0033354E" w:rsidRPr="00835767" w:rsidRDefault="0033354E" w:rsidP="0033354E">
      <w:pPr>
        <w:pStyle w:val="Navadensplet"/>
        <w:shd w:val="clear" w:color="auto" w:fill="FFFFFF"/>
        <w:spacing w:before="0" w:beforeAutospacing="0" w:after="0" w:afterAutospacing="0"/>
        <w:jc w:val="both"/>
        <w:rPr>
          <w:rFonts w:ascii="Arial" w:eastAsiaTheme="minorHAnsi" w:hAnsi="Arial" w:cs="Arial"/>
          <w:lang w:eastAsia="en-US"/>
        </w:rPr>
      </w:pPr>
      <w:r w:rsidRPr="00835767">
        <w:rPr>
          <w:rFonts w:ascii="Arial" w:eastAsiaTheme="minorHAnsi" w:hAnsi="Arial" w:cs="Arial"/>
          <w:lang w:eastAsia="en-US"/>
        </w:rPr>
        <w:lastRenderedPageBreak/>
        <w:t>7.</w:t>
      </w:r>
      <w:r w:rsidR="0079754C">
        <w:rPr>
          <w:rFonts w:ascii="Arial" w:eastAsiaTheme="minorHAnsi" w:hAnsi="Arial" w:cs="Arial"/>
          <w:lang w:eastAsia="en-US"/>
        </w:rPr>
        <w:t>2</w:t>
      </w:r>
      <w:r w:rsidRPr="00835767">
        <w:rPr>
          <w:rFonts w:ascii="Arial" w:eastAsiaTheme="minorHAnsi" w:hAnsi="Arial" w:cs="Arial"/>
          <w:lang w:eastAsia="en-US"/>
        </w:rPr>
        <w:t>. Prodajalec in kupec se dogovorita, da bo prodajalec izvajal prodajo GLS in opravljenih storitev do višine, ko bodo odprte terjatve prodajalca do kupca dosegle višino zavarovanih terjatev iz 7.1. točke 7. člena te pogodbe. V primeru, ko bodo odprte terjatve prodajalca do kupca dosegle višino zavarovanih terjatev, se kupec obveže nadaljnjo prodajo GLS kupiti na podlagi plačila kupnine pred dobavo (</w:t>
      </w:r>
      <w:proofErr w:type="spellStart"/>
      <w:r w:rsidRPr="00835767">
        <w:rPr>
          <w:rFonts w:ascii="Arial" w:eastAsiaTheme="minorHAnsi" w:hAnsi="Arial" w:cs="Arial"/>
          <w:lang w:eastAsia="en-US"/>
        </w:rPr>
        <w:t>avansno</w:t>
      </w:r>
      <w:proofErr w:type="spellEnd"/>
      <w:r w:rsidRPr="00835767">
        <w:rPr>
          <w:rFonts w:ascii="Arial" w:eastAsiaTheme="minorHAnsi" w:hAnsi="Arial" w:cs="Arial"/>
          <w:lang w:eastAsia="en-US"/>
        </w:rPr>
        <w:t xml:space="preserve"> plačilo oziroma plačilo po predračunu) ali kupcu dostaviti novo zavarovanje terjatev, ki bo omogočilo nemoteno prodajo GLS do višine izpolnitve pogodbene obveze, ki izhaja iz 2. člena te pogodbe.</w:t>
      </w:r>
    </w:p>
    <w:p w14:paraId="50477D1E" w14:textId="77777777" w:rsidR="0033354E" w:rsidRDefault="0033354E" w:rsidP="0033354E">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76EDF701" w14:textId="77777777" w:rsidR="0033354E" w:rsidRDefault="0033354E" w:rsidP="0033354E">
      <w:pPr>
        <w:spacing w:after="0"/>
        <w:ind w:left="72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298F92BB" w:rsidR="00726A26" w:rsidRDefault="00726A26" w:rsidP="00C028AA">
      <w:pPr>
        <w:spacing w:after="0"/>
        <w:jc w:val="both"/>
        <w:rPr>
          <w:rFonts w:ascii="Arial" w:hAnsi="Arial" w:cs="Arial"/>
          <w:sz w:val="24"/>
          <w:szCs w:val="24"/>
        </w:rPr>
      </w:pPr>
    </w:p>
    <w:p w14:paraId="03FCCCDB" w14:textId="144B9486" w:rsidR="0079754C" w:rsidRDefault="0079754C" w:rsidP="00C028AA">
      <w:pPr>
        <w:spacing w:after="0"/>
        <w:jc w:val="both"/>
        <w:rPr>
          <w:rFonts w:ascii="Arial" w:hAnsi="Arial" w:cs="Arial"/>
          <w:sz w:val="24"/>
          <w:szCs w:val="24"/>
        </w:rPr>
      </w:pPr>
    </w:p>
    <w:p w14:paraId="328D9D8A" w14:textId="77777777" w:rsidR="0079754C" w:rsidRPr="00AD5C02" w:rsidRDefault="0079754C"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31. 12. 2022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xml:space="preserve">%, </w:t>
      </w:r>
      <w:r w:rsidRPr="00AD5C02">
        <w:rPr>
          <w:rFonts w:ascii="Arial" w:hAnsi="Arial" w:cs="Arial"/>
          <w:sz w:val="24"/>
          <w:szCs w:val="24"/>
        </w:rPr>
        <w:lastRenderedPageBreak/>
        <w:t>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A0ED7FB"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79754C">
        <w:rPr>
          <w:rFonts w:ascii="Arial" w:hAnsi="Arial" w:cs="Arial"/>
          <w:sz w:val="24"/>
          <w:szCs w:val="24"/>
        </w:rPr>
        <w:t xml:space="preserve"> Rok Šenica</w:t>
      </w:r>
      <w:r w:rsidRPr="00AD5C02">
        <w:rPr>
          <w:rFonts w:ascii="Arial" w:hAnsi="Arial" w:cs="Arial"/>
          <w:sz w:val="24"/>
          <w:szCs w:val="24"/>
        </w:rPr>
        <w:t xml:space="preserve">, </w:t>
      </w:r>
      <w:r>
        <w:rPr>
          <w:rFonts w:ascii="Arial" w:hAnsi="Arial" w:cs="Arial"/>
          <w:sz w:val="24"/>
          <w:szCs w:val="24"/>
        </w:rPr>
        <w:t>e-naslov</w:t>
      </w:r>
      <w:r w:rsidRPr="00AD5C02">
        <w:rPr>
          <w:rFonts w:ascii="Arial" w:hAnsi="Arial" w:cs="Arial"/>
          <w:sz w:val="24"/>
          <w:szCs w:val="24"/>
        </w:rPr>
        <w:t xml:space="preserve">: </w:t>
      </w:r>
      <w:r w:rsidR="0079754C" w:rsidRPr="0079754C">
        <w:rPr>
          <w:rFonts w:ascii="Arial" w:hAnsi="Arial" w:cs="Arial"/>
          <w:sz w:val="24"/>
          <w:szCs w:val="24"/>
        </w:rPr>
        <w:t>rok.senica</w:t>
      </w:r>
      <w:r w:rsidRPr="0079754C">
        <w:rPr>
          <w:rFonts w:ascii="Arial" w:hAnsi="Arial" w:cs="Arial"/>
          <w:sz w:val="24"/>
          <w:szCs w:val="24"/>
        </w:rPr>
        <w:t>@sidg.si</w:t>
      </w:r>
      <w:r w:rsidRPr="00AD5C02">
        <w:rPr>
          <w:rFonts w:ascii="Arial" w:hAnsi="Arial" w:cs="Arial"/>
          <w:sz w:val="24"/>
          <w:szCs w:val="24"/>
        </w:rPr>
        <w:t xml:space="preserve">, </w:t>
      </w:r>
      <w:r>
        <w:rPr>
          <w:rFonts w:ascii="Arial" w:hAnsi="Arial" w:cs="Arial"/>
          <w:sz w:val="24"/>
          <w:szCs w:val="24"/>
        </w:rPr>
        <w:t>tel. št.</w:t>
      </w:r>
      <w:r w:rsidR="0079754C">
        <w:rPr>
          <w:rFonts w:ascii="Arial" w:hAnsi="Arial" w:cs="Arial"/>
          <w:sz w:val="24"/>
          <w:szCs w:val="24"/>
        </w:rPr>
        <w:t>: 031 470 964</w:t>
      </w:r>
      <w:r w:rsidRPr="00AD5C02">
        <w:rPr>
          <w:rFonts w:ascii="Arial" w:hAnsi="Arial" w:cs="Arial"/>
          <w:sz w:val="24"/>
          <w:szCs w:val="24"/>
        </w:rPr>
        <w:t>.</w:t>
      </w:r>
    </w:p>
    <w:p w14:paraId="055C9E14" w14:textId="77777777" w:rsidR="002D0125" w:rsidRPr="00AD5C02" w:rsidRDefault="002D0125" w:rsidP="002D0125">
      <w:pPr>
        <w:pStyle w:val="Standard"/>
        <w:spacing w:line="259" w:lineRule="auto"/>
        <w:contextualSpacing/>
        <w:rPr>
          <w:rFonts w:ascii="Arial" w:hAnsi="Arial" w:cs="Arial"/>
          <w:sz w:val="24"/>
          <w:szCs w:val="24"/>
        </w:rPr>
      </w:pPr>
    </w:p>
    <w:p w14:paraId="3ABF5EE1" w14:textId="7E22BA94" w:rsidR="0079754C"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w:t>
      </w:r>
      <w:r w:rsidR="0079754C">
        <w:rPr>
          <w:rFonts w:ascii="Arial" w:hAnsi="Arial" w:cs="Arial"/>
          <w:sz w:val="24"/>
          <w:szCs w:val="24"/>
        </w:rPr>
        <w:t xml:space="preserve">                    </w:t>
      </w:r>
      <w:r>
        <w:rPr>
          <w:rFonts w:ascii="Arial" w:hAnsi="Arial" w:cs="Arial"/>
          <w:sz w:val="24"/>
          <w:szCs w:val="24"/>
        </w:rPr>
        <w:t>,e- naslov:</w:t>
      </w:r>
      <w:r w:rsidR="0079754C">
        <w:rPr>
          <w:rFonts w:ascii="Arial" w:hAnsi="Arial" w:cs="Arial"/>
          <w:sz w:val="24"/>
          <w:szCs w:val="24"/>
        </w:rPr>
        <w:t xml:space="preserve">                           </w:t>
      </w:r>
      <w:r>
        <w:rPr>
          <w:rFonts w:ascii="Arial" w:hAnsi="Arial" w:cs="Arial"/>
          <w:sz w:val="24"/>
          <w:szCs w:val="24"/>
        </w:rPr>
        <w:t xml:space="preserve"> tel. št.</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 xml:space="preserve">.4. Vsaka pogodbena stranka lahko v času veljavnosti te pogodbe, nadomesti izbrane pooblaščene predstavnike, pri čemer o tem nemudoma obvesti nasprotno </w:t>
      </w:r>
      <w:r w:rsidRPr="00AD5C02">
        <w:rPr>
          <w:rFonts w:ascii="Arial" w:hAnsi="Arial" w:cs="Arial"/>
          <w:sz w:val="24"/>
          <w:szCs w:val="24"/>
        </w:rPr>
        <w:lastRenderedPageBreak/>
        <w:t>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69E67A7E" w14:textId="45B47AEE"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r w:rsidRPr="00AD5C02">
        <w:rPr>
          <w:rFonts w:ascii="Arial" w:hAnsi="Arial" w:cs="Arial"/>
          <w:sz w:val="24"/>
          <w:szCs w:val="24"/>
        </w:rPr>
        <w:t>15.10. Pogodba je sklenjena z dnem podpisa obeh pogodbenih strank.</w:t>
      </w: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77777777" w:rsidR="0027091D" w:rsidRPr="0027091D" w:rsidRDefault="0027091D" w:rsidP="0027091D">
      <w:pPr>
        <w:rPr>
          <w:rFonts w:ascii="Arial" w:hAnsi="Arial" w:cs="Arial"/>
          <w:sz w:val="24"/>
          <w:szCs w:val="24"/>
        </w:rPr>
      </w:pPr>
      <w:r w:rsidRPr="0027091D">
        <w:rPr>
          <w:rFonts w:ascii="Arial" w:hAnsi="Arial" w:cs="Arial"/>
          <w:sz w:val="24"/>
          <w:szCs w:val="24"/>
        </w:rPr>
        <w:t>Matjaž Juvančič, mag. posl. ved.</w:t>
      </w:r>
    </w:p>
    <w:p w14:paraId="6221E73F" w14:textId="77777777" w:rsidR="0027091D" w:rsidRPr="0027091D" w:rsidRDefault="0027091D" w:rsidP="0027091D">
      <w:pPr>
        <w:rPr>
          <w:rFonts w:ascii="Arial" w:hAnsi="Arial" w:cs="Arial"/>
          <w:sz w:val="24"/>
          <w:szCs w:val="24"/>
        </w:rPr>
      </w:pPr>
      <w:r w:rsidRPr="0027091D">
        <w:rPr>
          <w:rFonts w:ascii="Arial" w:hAnsi="Arial" w:cs="Arial"/>
          <w:sz w:val="24"/>
          <w:szCs w:val="24"/>
        </w:rPr>
        <w:t>glavni direktor</w:t>
      </w:r>
    </w:p>
    <w:p w14:paraId="64559395" w14:textId="77777777" w:rsidR="002D0125" w:rsidRDefault="002D0125" w:rsidP="002D0125">
      <w:pPr>
        <w:spacing w:line="276" w:lineRule="auto"/>
        <w:jc w:val="both"/>
        <w:rPr>
          <w:rFonts w:ascii="Arial" w:hAnsi="Arial" w:cs="Arial"/>
          <w:sz w:val="24"/>
          <w:szCs w:val="24"/>
        </w:rPr>
      </w:pP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Kratek naziv kupca</w:t>
      </w:r>
    </w:p>
    <w:p w14:paraId="7DC2A5BB" w14:textId="77777777" w:rsidR="002D0125" w:rsidRDefault="002D0125" w:rsidP="002D0125">
      <w:pPr>
        <w:spacing w:after="0" w:line="276" w:lineRule="auto"/>
        <w:rPr>
          <w:rFonts w:ascii="Arial" w:hAnsi="Arial" w:cs="Arial"/>
          <w:sz w:val="24"/>
          <w:szCs w:val="24"/>
        </w:rPr>
      </w:pPr>
    </w:p>
    <w:p w14:paraId="2F5CE9BA" w14:textId="77777777" w:rsidR="002D0125" w:rsidRDefault="002D0125" w:rsidP="002D0125">
      <w:pPr>
        <w:spacing w:after="0" w:line="276" w:lineRule="auto"/>
        <w:rPr>
          <w:rFonts w:ascii="Arial" w:hAnsi="Arial" w:cs="Arial"/>
          <w:sz w:val="24"/>
          <w:szCs w:val="24"/>
        </w:rPr>
      </w:pPr>
    </w:p>
    <w:p w14:paraId="1A7F428A" w14:textId="77777777" w:rsidR="002D0125" w:rsidRDefault="002D0125" w:rsidP="002D0125">
      <w:pPr>
        <w:spacing w:after="0" w:line="276" w:lineRule="auto"/>
        <w:rPr>
          <w:rFonts w:ascii="Arial" w:hAnsi="Arial" w:cs="Arial"/>
          <w:sz w:val="24"/>
          <w:szCs w:val="24"/>
        </w:rPr>
      </w:pPr>
      <w:r>
        <w:rPr>
          <w:rFonts w:ascii="Arial" w:hAnsi="Arial" w:cs="Arial"/>
          <w:sz w:val="24"/>
          <w:szCs w:val="24"/>
        </w:rPr>
        <w:t xml:space="preserve"> </w:t>
      </w:r>
    </w:p>
    <w:p w14:paraId="1F2863EE" w14:textId="77777777" w:rsidR="002D0125" w:rsidRPr="00AD5C02" w:rsidRDefault="002D0125" w:rsidP="002D0125">
      <w:pPr>
        <w:spacing w:after="0" w:line="276" w:lineRule="auto"/>
        <w:rPr>
          <w:rFonts w:ascii="Arial" w:hAnsi="Arial" w:cs="Arial"/>
          <w:sz w:val="24"/>
          <w:szCs w:val="24"/>
        </w:rPr>
      </w:pPr>
      <w:r w:rsidRPr="00AD5C02">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416F1"/>
    <w:rsid w:val="000529B6"/>
    <w:rsid w:val="00062E19"/>
    <w:rsid w:val="00075A21"/>
    <w:rsid w:val="00097091"/>
    <w:rsid w:val="000A2466"/>
    <w:rsid w:val="000A608E"/>
    <w:rsid w:val="000B0977"/>
    <w:rsid w:val="000C3938"/>
    <w:rsid w:val="000D378F"/>
    <w:rsid w:val="000F7B69"/>
    <w:rsid w:val="001053B0"/>
    <w:rsid w:val="00117A82"/>
    <w:rsid w:val="00121C1B"/>
    <w:rsid w:val="0012481F"/>
    <w:rsid w:val="001549F4"/>
    <w:rsid w:val="00170F75"/>
    <w:rsid w:val="00177D92"/>
    <w:rsid w:val="001A39CA"/>
    <w:rsid w:val="001B004A"/>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4F2502"/>
    <w:rsid w:val="00507D48"/>
    <w:rsid w:val="005577BC"/>
    <w:rsid w:val="00575C01"/>
    <w:rsid w:val="00577D9F"/>
    <w:rsid w:val="00577FCA"/>
    <w:rsid w:val="005802E8"/>
    <w:rsid w:val="005C190A"/>
    <w:rsid w:val="005D5544"/>
    <w:rsid w:val="005E3544"/>
    <w:rsid w:val="005E5734"/>
    <w:rsid w:val="00605354"/>
    <w:rsid w:val="00617786"/>
    <w:rsid w:val="00646B55"/>
    <w:rsid w:val="00652231"/>
    <w:rsid w:val="00681E75"/>
    <w:rsid w:val="006941FE"/>
    <w:rsid w:val="006F0391"/>
    <w:rsid w:val="00700985"/>
    <w:rsid w:val="00726A26"/>
    <w:rsid w:val="00733E71"/>
    <w:rsid w:val="007406D5"/>
    <w:rsid w:val="00740B86"/>
    <w:rsid w:val="00751C47"/>
    <w:rsid w:val="00761861"/>
    <w:rsid w:val="00796858"/>
    <w:rsid w:val="0079754C"/>
    <w:rsid w:val="007A596C"/>
    <w:rsid w:val="007D66E7"/>
    <w:rsid w:val="007E47D8"/>
    <w:rsid w:val="007E733F"/>
    <w:rsid w:val="0080582A"/>
    <w:rsid w:val="008076D4"/>
    <w:rsid w:val="00830DF8"/>
    <w:rsid w:val="00835767"/>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242D36-E350-4427-B557-89BC59A61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3755</Words>
  <Characters>21408</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Rok Šenica</cp:lastModifiedBy>
  <cp:revision>6</cp:revision>
  <dcterms:created xsi:type="dcterms:W3CDTF">2022-05-25T07:11:00Z</dcterms:created>
  <dcterms:modified xsi:type="dcterms:W3CDTF">2022-06-14T11:47:00Z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